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B1694" w:rsidRPr="00010648" w:rsidP="00AB1694">
      <w:pPr>
        <w:tabs>
          <w:tab w:val="left" w:pos="1871"/>
          <w:tab w:val="left" w:pos="3407"/>
          <w:tab w:val="left" w:pos="4949"/>
          <w:tab w:val="left" w:pos="6599"/>
        </w:tabs>
        <w:jc w:val="center"/>
        <w:rPr>
          <w:rFonts w:ascii="Times New Roman" w:eastAsia="宋体" w:hAnsi="宋体"/>
        </w:rPr>
      </w:pPr>
      <w:r>
        <w:rPr>
          <w:rFonts w:ascii="Arial" w:eastAsia="黑体" w:hAnsi="黑体"/>
          <w:sz w:val="3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60pt;margin-top:951pt;mso-position-horizontal-relative:page;mso-position-vertical-relative:top-margin-area;position:absolute;width:26pt;z-index:251658240">
            <v:imagedata r:id="rId4" o:title=""/>
          </v:shape>
        </w:pict>
      </w:r>
      <w:r w:rsidRPr="00010648">
        <w:rPr>
          <w:rFonts w:ascii="Arial" w:eastAsia="黑体" w:hAnsi="黑体"/>
          <w:sz w:val="38"/>
        </w:rPr>
        <w:t>第五章</w:t>
      </w:r>
      <w:r w:rsidRPr="00010648">
        <w:rPr>
          <w:rFonts w:ascii="Times New Roman" w:eastAsia="宋体" w:hAnsi="宋体"/>
          <w:sz w:val="38"/>
        </w:rPr>
        <w:t>　</w:t>
      </w:r>
      <w:r w:rsidRPr="00010648">
        <w:rPr>
          <w:rFonts w:ascii="Arial" w:eastAsia="黑体" w:hAnsi="黑体"/>
          <w:sz w:val="38"/>
        </w:rPr>
        <w:t>透镜及其应用</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b/>
          <w:sz w:val="36"/>
        </w:rPr>
        <w:t>第</w:t>
      </w:r>
      <w:r w:rsidRPr="00010648">
        <w:rPr>
          <w:rFonts w:ascii="Times New Roman" w:eastAsia="宋体" w:hAnsi="Times New Roman"/>
          <w:b/>
          <w:sz w:val="36"/>
        </w:rPr>
        <w:t>1</w:t>
      </w:r>
      <w:r w:rsidRPr="00010648">
        <w:rPr>
          <w:rFonts w:ascii="Times New Roman" w:eastAsia="宋体" w:hAnsi="宋体"/>
          <w:b/>
          <w:sz w:val="36"/>
        </w:rPr>
        <w:t>节</w:t>
      </w:r>
      <w:r w:rsidRPr="00010648">
        <w:rPr>
          <w:rFonts w:ascii="Times New Roman" w:eastAsia="宋体" w:hAnsi="宋体"/>
          <w:sz w:val="36"/>
        </w:rPr>
        <w:t>　</w:t>
      </w:r>
      <w:r w:rsidRPr="00010648">
        <w:rPr>
          <w:rFonts w:ascii="Times New Roman" w:eastAsia="宋体" w:hAnsi="宋体"/>
          <w:b/>
          <w:sz w:val="36"/>
        </w:rPr>
        <w:t>透</w:t>
      </w:r>
      <w:r w:rsidRPr="00010648">
        <w:rPr>
          <w:rFonts w:ascii="Times New Roman" w:eastAsia="宋体" w:hAnsi="宋体"/>
          <w:sz w:val="36"/>
        </w:rPr>
        <w:t>　</w:t>
      </w:r>
      <w:r w:rsidRPr="00010648">
        <w:rPr>
          <w:rFonts w:ascii="Times New Roman" w:eastAsia="宋体" w:hAnsi="宋体"/>
          <w:b/>
          <w:sz w:val="36"/>
        </w:rPr>
        <w:t>镜</w:t>
      </w:r>
    </w:p>
    <w:p w:rsidR="00AB1694" w:rsidRPr="00010648" w:rsidP="00AB1694">
      <w:pPr>
        <w:tabs>
          <w:tab w:val="left" w:pos="1871"/>
          <w:tab w:val="left" w:pos="3407"/>
          <w:tab w:val="left" w:pos="4949"/>
          <w:tab w:val="left" w:pos="6599"/>
        </w:tabs>
        <w:rPr>
          <w:rFonts w:ascii="Times New Roman" w:eastAsia="宋体" w:hAnsi="宋体"/>
        </w:rPr>
      </w:pP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459" name="17标1.EPS" descr="id:2147494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知识要点基础练</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460" name="17标2.EPS" descr="id:2147494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1</w:t>
      </w:r>
      <w:r w:rsidRPr="00010648">
        <w:rPr>
          <w:rFonts w:ascii="Times New Roman" w:eastAsia="宋体" w:hAnsi="宋体"/>
          <w:color w:val="FF00FF"/>
        </w:rPr>
        <w:t>　</w:t>
      </w:r>
      <w:r w:rsidRPr="00010648">
        <w:rPr>
          <w:rFonts w:ascii="Arial" w:eastAsia="黑体" w:hAnsi="黑体"/>
          <w:color w:val="FF00FF"/>
        </w:rPr>
        <w:t>凸透镜和凹透镜</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Times New Roman" w:cs="Times New Roman"/>
        </w:rPr>
        <w:t>.</w:t>
      </w:r>
      <w:r w:rsidRPr="00010648">
        <w:rPr>
          <w:rFonts w:ascii="Times New Roman" w:eastAsia="宋体" w:hAnsi="宋体"/>
        </w:rPr>
        <w:t>如图所示是一些透镜的截面图</w:t>
      </w:r>
      <w:r w:rsidRPr="00010648">
        <w:rPr>
          <w:rFonts w:ascii="Times New Roman" w:eastAsia="宋体" w:hAnsi="宋体"/>
        </w:rPr>
        <w:t>,</w:t>
      </w:r>
      <w:r w:rsidRPr="00010648">
        <w:rPr>
          <w:rFonts w:ascii="Times New Roman" w:eastAsia="宋体" w:hAnsi="宋体"/>
        </w:rPr>
        <w:t>在这些透镜中</w:t>
      </w:r>
      <w:r w:rsidRPr="00010648">
        <w:rPr>
          <w:rFonts w:ascii="Times New Roman" w:eastAsia="宋体" w:hAnsi="宋体"/>
        </w:rPr>
        <w:t>,</w:t>
      </w:r>
      <w:r w:rsidRPr="00010648">
        <w:rPr>
          <w:rFonts w:ascii="Times New Roman" w:eastAsia="宋体" w:hAnsi="宋体"/>
        </w:rPr>
        <w:t>可以分为两类</w:t>
      </w:r>
      <w:r w:rsidRPr="00010648">
        <w:rPr>
          <w:rFonts w:ascii="Times New Roman" w:eastAsia="宋体" w:hAnsi="宋体"/>
        </w:rPr>
        <w:t>:</w:t>
      </w:r>
      <w:r w:rsidRPr="00010648">
        <w:rPr>
          <w:rFonts w:ascii="Times New Roman" w:eastAsia="宋体" w:hAnsi="宋体"/>
        </w:rPr>
        <w:t>一类包括</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A</w:t>
      </w:r>
      <w:r w:rsidRPr="0010470C">
        <w:rPr>
          <w:rFonts w:ascii="Times New Roman" w:eastAsia="宋体" w:hAnsi="宋体"/>
          <w:color w:val="FF00FF"/>
          <w:u w:val="single" w:color="000000"/>
        </w:rPr>
        <w:t>和</w:t>
      </w:r>
      <w:r w:rsidRPr="0010470C">
        <w:rPr>
          <w:rFonts w:ascii="Times New Roman" w:eastAsia="宋体" w:hAnsi="宋体"/>
          <w:color w:val="FF00FF"/>
          <w:u w:val="single" w:color="000000"/>
        </w:rPr>
        <w:t>D</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它们是</w:t>
      </w:r>
      <w:r w:rsidRPr="0010470C">
        <w:rPr>
          <w:rFonts w:ascii="Times New Roman" w:eastAsia="宋体" w:hAnsi="宋体"/>
          <w:color w:val="FF00FF"/>
          <w:u w:val="single" w:color="000000"/>
        </w:rPr>
        <w:t>　凸透　</w:t>
      </w:r>
      <w:r w:rsidRPr="00010648">
        <w:rPr>
          <w:rFonts w:ascii="Times New Roman" w:eastAsia="宋体" w:hAnsi="宋体"/>
        </w:rPr>
        <w:t>镜</w:t>
      </w:r>
      <w:r w:rsidRPr="00010648">
        <w:rPr>
          <w:rFonts w:ascii="Times New Roman" w:eastAsia="宋体" w:hAnsi="宋体"/>
        </w:rPr>
        <w:t>,</w:t>
      </w:r>
      <w:r w:rsidRPr="00010648">
        <w:rPr>
          <w:rFonts w:ascii="Times New Roman" w:eastAsia="宋体" w:hAnsi="宋体"/>
        </w:rPr>
        <w:t>其结构上的共同特点是</w:t>
      </w:r>
      <w:r w:rsidRPr="0010470C">
        <w:rPr>
          <w:rFonts w:ascii="Times New Roman" w:eastAsia="宋体" w:hAnsi="宋体"/>
          <w:color w:val="FF00FF"/>
          <w:u w:val="single" w:color="000000"/>
        </w:rPr>
        <w:t>　中间厚边缘薄　</w:t>
      </w:r>
      <w:r w:rsidRPr="00010648">
        <w:rPr>
          <w:rFonts w:ascii="Times New Roman" w:eastAsia="宋体" w:hAnsi="宋体"/>
        </w:rPr>
        <w:t>;</w:t>
      </w:r>
      <w:r w:rsidRPr="00010648">
        <w:rPr>
          <w:rFonts w:ascii="Times New Roman" w:eastAsia="宋体" w:hAnsi="宋体"/>
        </w:rPr>
        <w:t>另一类包括</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B</w:t>
      </w:r>
      <w:r w:rsidRPr="0010470C">
        <w:rPr>
          <w:rFonts w:ascii="Times New Roman" w:eastAsia="宋体" w:hAnsi="宋体"/>
          <w:color w:val="FF00FF"/>
          <w:u w:val="single" w:color="000000"/>
        </w:rPr>
        <w:t>、</w:t>
      </w:r>
      <w:r w:rsidRPr="0010470C">
        <w:rPr>
          <w:rFonts w:ascii="Times New Roman" w:eastAsia="宋体" w:hAnsi="宋体"/>
          <w:color w:val="FF00FF"/>
          <w:u w:val="single" w:color="000000"/>
        </w:rPr>
        <w:t>C</w:t>
      </w:r>
      <w:r w:rsidRPr="0010470C">
        <w:rPr>
          <w:rFonts w:ascii="Times New Roman" w:eastAsia="宋体" w:hAnsi="宋体"/>
          <w:color w:val="FF00FF"/>
          <w:u w:val="single" w:color="000000"/>
        </w:rPr>
        <w:t>和</w:t>
      </w:r>
      <w:r w:rsidRPr="0010470C">
        <w:rPr>
          <w:rFonts w:ascii="Times New Roman" w:eastAsia="宋体" w:hAnsi="宋体"/>
          <w:color w:val="FF00FF"/>
          <w:u w:val="single" w:color="000000"/>
        </w:rPr>
        <w:t>E</w:t>
      </w:r>
      <w:r w:rsidRPr="0010470C">
        <w:rPr>
          <w:rFonts w:ascii="Times New Roman" w:eastAsia="宋体" w:hAnsi="宋体"/>
          <w:color w:val="FF00FF"/>
          <w:u w:val="single" w:color="000000"/>
        </w:rPr>
        <w:t>　</w:t>
      </w:r>
      <w:r w:rsidRPr="00010648">
        <w:rPr>
          <w:rFonts w:ascii="Times New Roman" w:eastAsia="宋体" w:hAnsi="宋体"/>
        </w:rPr>
        <w:t>,</w:t>
      </w:r>
      <w:r w:rsidRPr="00010648">
        <w:rPr>
          <w:rFonts w:ascii="Times New Roman" w:eastAsia="宋体" w:hAnsi="宋体"/>
        </w:rPr>
        <w:t>它们是</w:t>
      </w:r>
      <w:r w:rsidRPr="0010470C">
        <w:rPr>
          <w:rFonts w:ascii="Times New Roman" w:eastAsia="宋体" w:hAnsi="宋体"/>
          <w:color w:val="FF00FF"/>
          <w:u w:val="single" w:color="000000"/>
        </w:rPr>
        <w:t>　凹透　</w:t>
      </w:r>
      <w:r w:rsidRPr="00010648">
        <w:rPr>
          <w:rFonts w:ascii="Times New Roman" w:eastAsia="宋体" w:hAnsi="宋体"/>
        </w:rPr>
        <w:t>镜</w:t>
      </w:r>
      <w:r w:rsidRPr="00010648">
        <w:rPr>
          <w:rFonts w:ascii="Times New Roman" w:eastAsia="宋体" w:hAnsi="宋体"/>
        </w:rPr>
        <w:t>,</w:t>
      </w:r>
      <w:r w:rsidRPr="00010648">
        <w:rPr>
          <w:rFonts w:ascii="Times New Roman" w:eastAsia="宋体" w:hAnsi="宋体"/>
        </w:rPr>
        <w:t>其结构上的共同特点是</w:t>
      </w:r>
      <w:r w:rsidRPr="0010470C">
        <w:rPr>
          <w:rFonts w:ascii="Times New Roman" w:eastAsia="宋体" w:hAnsi="宋体"/>
          <w:color w:val="FF00FF"/>
          <w:u w:val="single" w:color="000000"/>
        </w:rPr>
        <w:t>　中间薄边缘厚　</w:t>
      </w:r>
      <w:r w:rsidRPr="00010648">
        <w:rPr>
          <w:rFonts w:ascii="Times New Roman" w:eastAsia="宋体" w:hAnsi="宋体"/>
        </w:rPr>
        <w:t>。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298240" cy="654480"/>
            <wp:effectExtent l="0" t="0" r="0" b="0"/>
            <wp:docPr id="461" name="18ZKWG238.EPS" descr="id:2147494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xmlns:r="http://schemas.openxmlformats.org/officeDocument/2006/relationships" r:embed="rId7" cstate="print"/>
                    <a:stretch>
                      <a:fillRect/>
                    </a:stretch>
                  </pic:blipFill>
                  <pic:spPr>
                    <a:xfrm>
                      <a:off x="0" y="0"/>
                      <a:ext cx="2298240" cy="65448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462" name="17标2.EPS" descr="id:2147494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2</w:t>
      </w:r>
      <w:r w:rsidRPr="00010648">
        <w:rPr>
          <w:rFonts w:ascii="Times New Roman" w:eastAsia="宋体" w:hAnsi="宋体"/>
          <w:color w:val="FF00FF"/>
        </w:rPr>
        <w:t>　</w:t>
      </w:r>
      <w:r w:rsidRPr="00010648">
        <w:rPr>
          <w:rFonts w:ascii="Arial" w:eastAsia="黑体" w:hAnsi="黑体"/>
          <w:color w:val="FF00FF"/>
        </w:rPr>
        <w:t>透镜对光的作用</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Times New Roman" w:cs="Times New Roman"/>
        </w:rPr>
        <w:t>.</w:t>
      </w:r>
      <w:r w:rsidRPr="00010648">
        <w:rPr>
          <w:rFonts w:ascii="Times New Roman" w:eastAsia="宋体" w:hAnsi="宋体"/>
        </w:rPr>
        <w:t>张家界因山美而吸引了不少中外游客</w:t>
      </w:r>
      <w:r w:rsidRPr="00010648">
        <w:rPr>
          <w:rFonts w:ascii="Times New Roman" w:eastAsia="宋体" w:hAnsi="宋体"/>
        </w:rPr>
        <w:t>,</w:t>
      </w:r>
      <w:r w:rsidRPr="00010648">
        <w:rPr>
          <w:rFonts w:ascii="Times New Roman" w:eastAsia="宋体" w:hAnsi="宋体"/>
        </w:rPr>
        <w:t>有少数游客在山上游玩时将空纯净水瓶扔在山上</w:t>
      </w:r>
      <w:r w:rsidRPr="00010648">
        <w:rPr>
          <w:rFonts w:ascii="Times New Roman" w:eastAsia="宋体" w:hAnsi="宋体"/>
        </w:rPr>
        <w:t>,</w:t>
      </w:r>
      <w:r w:rsidRPr="00010648">
        <w:rPr>
          <w:rFonts w:ascii="Times New Roman" w:eastAsia="宋体" w:hAnsi="宋体"/>
        </w:rPr>
        <w:t>这样做不仅污染了环境</w:t>
      </w:r>
      <w:r w:rsidRPr="00010648">
        <w:rPr>
          <w:rFonts w:ascii="Times New Roman" w:eastAsia="宋体" w:hAnsi="宋体"/>
        </w:rPr>
        <w:t>,</w:t>
      </w:r>
      <w:r w:rsidRPr="00010648">
        <w:rPr>
          <w:rFonts w:ascii="Times New Roman" w:eastAsia="宋体" w:hAnsi="宋体"/>
        </w:rPr>
        <w:t>同时还可能引起山林火灾。这是因为雨水进入空纯净水瓶后</w:t>
      </w:r>
      <w:r w:rsidRPr="00010648">
        <w:rPr>
          <w:rFonts w:ascii="Times New Roman" w:eastAsia="宋体" w:hAnsi="宋体"/>
        </w:rPr>
        <w:t>,</w:t>
      </w:r>
      <w:r w:rsidRPr="00010648">
        <w:rPr>
          <w:rFonts w:ascii="Times New Roman" w:eastAsia="宋体" w:hAnsi="宋体"/>
        </w:rPr>
        <w:t>相当于一个</w:t>
      </w:r>
      <w:r w:rsidRPr="0010470C">
        <w:rPr>
          <w:rFonts w:ascii="Times New Roman" w:eastAsia="宋体" w:hAnsi="宋体"/>
          <w:color w:val="FF00FF"/>
          <w:u w:val="single" w:color="000000"/>
        </w:rPr>
        <w:t>　凸　</w:t>
      </w:r>
      <w:r w:rsidRPr="00010648">
        <w:rPr>
          <w:rFonts w:ascii="Times New Roman" w:eastAsia="宋体" w:hAnsi="宋体"/>
        </w:rPr>
        <w:t>透镜。当强烈的太阳光照射它时</w:t>
      </w:r>
      <w:r w:rsidRPr="00010648">
        <w:rPr>
          <w:rFonts w:ascii="Times New Roman" w:eastAsia="宋体" w:hAnsi="宋体"/>
        </w:rPr>
        <w:t>,</w:t>
      </w:r>
      <w:r w:rsidRPr="00010648">
        <w:rPr>
          <w:rFonts w:ascii="Times New Roman" w:eastAsia="宋体" w:hAnsi="宋体"/>
        </w:rPr>
        <w:t>它能使太阳光线</w:t>
      </w:r>
      <w:r w:rsidRPr="0010470C">
        <w:rPr>
          <w:rFonts w:ascii="Times New Roman" w:eastAsia="宋体" w:hAnsi="宋体"/>
          <w:color w:val="FF00FF"/>
          <w:u w:val="single" w:color="000000"/>
        </w:rPr>
        <w:t>　会聚　</w:t>
      </w:r>
      <w:r w:rsidRPr="00010648">
        <w:rPr>
          <w:rFonts w:ascii="Times New Roman" w:eastAsia="宋体" w:hAnsi="宋体"/>
        </w:rPr>
        <w:t>,</w:t>
      </w:r>
      <w:r w:rsidRPr="00010648">
        <w:rPr>
          <w:rFonts w:ascii="Times New Roman" w:eastAsia="宋体" w:hAnsi="宋体"/>
        </w:rPr>
        <w:t>可能会引起枯叶着火</w:t>
      </w:r>
      <w:r w:rsidRPr="00010648">
        <w:rPr>
          <w:rFonts w:ascii="Times New Roman" w:eastAsia="宋体" w:hAnsi="宋体"/>
        </w:rPr>
        <w:t>,</w:t>
      </w:r>
      <w:r w:rsidRPr="00010648">
        <w:rPr>
          <w:rFonts w:ascii="Times New Roman" w:eastAsia="宋体" w:hAnsi="宋体"/>
        </w:rPr>
        <w:t>因此我们在山中游玩时一定要注意保护环境。 </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3</w:t>
      </w:r>
      <w:r w:rsidRPr="00010648">
        <w:rPr>
          <w:rFonts w:ascii="Times New Roman" w:eastAsia="宋体" w:hAnsi="Times New Roman" w:cs="Times New Roman"/>
        </w:rPr>
        <w:t>.</w:t>
      </w:r>
      <w:r w:rsidRPr="00010648">
        <w:rPr>
          <w:rFonts w:ascii="Times New Roman" w:eastAsia="宋体" w:hAnsi="宋体"/>
        </w:rPr>
        <w:t>如图所示的透镜</w:t>
      </w:r>
      <w:r w:rsidRPr="00010648">
        <w:rPr>
          <w:rFonts w:ascii="Times New Roman" w:eastAsia="宋体" w:hAnsi="宋体"/>
        </w:rPr>
        <w:t>,</w:t>
      </w:r>
      <w:r w:rsidRPr="00010648">
        <w:rPr>
          <w:rFonts w:ascii="Times New Roman" w:eastAsia="宋体" w:hAnsi="宋体"/>
        </w:rPr>
        <w:t>透镜</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b</w:t>
      </w:r>
      <w:r w:rsidRPr="0010470C">
        <w:rPr>
          <w:rFonts w:ascii="Times New Roman" w:eastAsia="宋体" w:hAnsi="宋体"/>
          <w:color w:val="FF00FF"/>
          <w:u w:val="single" w:color="000000"/>
        </w:rPr>
        <w:t>、</w:t>
      </w:r>
      <w:r w:rsidRPr="0010470C">
        <w:rPr>
          <w:rFonts w:ascii="Times New Roman" w:eastAsia="宋体" w:hAnsi="宋体"/>
          <w:color w:val="FF00FF"/>
          <w:u w:val="single" w:color="000000"/>
        </w:rPr>
        <w:t>d</w:t>
      </w:r>
      <w:r w:rsidRPr="0010470C">
        <w:rPr>
          <w:rFonts w:ascii="Times New Roman" w:eastAsia="宋体" w:hAnsi="宋体"/>
          <w:color w:val="FF00FF"/>
          <w:u w:val="single" w:color="000000"/>
        </w:rPr>
        <w:t>　</w:t>
      </w:r>
      <w:r w:rsidRPr="00010648">
        <w:rPr>
          <w:rFonts w:ascii="Times New Roman" w:eastAsia="宋体" w:hAnsi="宋体"/>
        </w:rPr>
        <w:t>对光线起会聚作用</w:t>
      </w:r>
      <w:r w:rsidRPr="00010648">
        <w:rPr>
          <w:rFonts w:ascii="Times New Roman" w:eastAsia="宋体" w:hAnsi="宋体"/>
        </w:rPr>
        <w:t>,</w:t>
      </w:r>
      <w:r w:rsidRPr="00010648">
        <w:rPr>
          <w:rFonts w:ascii="Times New Roman" w:eastAsia="宋体" w:hAnsi="宋体"/>
        </w:rPr>
        <w:t>透镜</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a</w:t>
      </w:r>
      <w:r w:rsidRPr="0010470C">
        <w:rPr>
          <w:rFonts w:ascii="Times New Roman" w:eastAsia="宋体" w:hAnsi="宋体"/>
          <w:color w:val="FF00FF"/>
          <w:u w:val="single" w:color="000000"/>
        </w:rPr>
        <w:t>、</w:t>
      </w:r>
      <w:r w:rsidRPr="0010470C">
        <w:rPr>
          <w:rFonts w:ascii="Times New Roman" w:eastAsia="宋体" w:hAnsi="宋体"/>
          <w:color w:val="FF00FF"/>
          <w:u w:val="single" w:color="000000"/>
        </w:rPr>
        <w:t>c</w:t>
      </w:r>
      <w:r w:rsidRPr="0010470C">
        <w:rPr>
          <w:rFonts w:ascii="Times New Roman" w:eastAsia="宋体" w:hAnsi="宋体"/>
          <w:color w:val="FF00FF"/>
          <w:u w:val="single" w:color="000000"/>
        </w:rPr>
        <w:t>　</w:t>
      </w:r>
      <w:r w:rsidRPr="00010648">
        <w:rPr>
          <w:rFonts w:ascii="Times New Roman" w:eastAsia="宋体" w:hAnsi="宋体"/>
        </w:rPr>
        <w:t>对光线起发散作用。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334240" cy="1342080"/>
            <wp:effectExtent l="0" t="0" r="0" b="0"/>
            <wp:docPr id="463" name="18ZKWG239.EPS" descr="id:2147494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xmlns:r="http://schemas.openxmlformats.org/officeDocument/2006/relationships" r:embed="rId8" cstate="print"/>
                    <a:stretch>
                      <a:fillRect/>
                    </a:stretch>
                  </pic:blipFill>
                  <pic:spPr>
                    <a:xfrm>
                      <a:off x="0" y="0"/>
                      <a:ext cx="2334240" cy="134208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4</w:t>
      </w:r>
      <w:r w:rsidRPr="00010648">
        <w:rPr>
          <w:rFonts w:ascii="Times New Roman" w:eastAsia="宋体" w:hAnsi="Times New Roman" w:cs="Times New Roman"/>
        </w:rPr>
        <w:t>.</w:t>
      </w:r>
      <w:r w:rsidRPr="00010648">
        <w:rPr>
          <w:rFonts w:ascii="Times New Roman" w:eastAsia="宋体" w:hAnsi="宋体"/>
        </w:rPr>
        <w:t>如图所示是德国设计师设计的一个球形透镜太阳能系统</w:t>
      </w:r>
      <w:r w:rsidRPr="00010648">
        <w:rPr>
          <w:rFonts w:ascii="Times New Roman" w:eastAsia="宋体" w:hAnsi="宋体"/>
        </w:rPr>
        <w:t>,</w:t>
      </w:r>
      <w:r w:rsidRPr="00010648">
        <w:rPr>
          <w:rFonts w:ascii="Times New Roman" w:eastAsia="宋体" w:hAnsi="宋体"/>
        </w:rPr>
        <w:t>通过透镜聚光之后再发电。此透镜是一个</w:t>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327320" cy="684000"/>
            <wp:effectExtent l="0" t="0" r="0" b="0"/>
            <wp:docPr id="464" name="18ZKWS213.EPS" descr="id:2147494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xmlns:r="http://schemas.openxmlformats.org/officeDocument/2006/relationships" r:embed="rId9" cstate="print"/>
                    <a:stretch>
                      <a:fillRect/>
                    </a:stretch>
                  </pic:blipFill>
                  <pic:spPr>
                    <a:xfrm>
                      <a:off x="0" y="0"/>
                      <a:ext cx="1327320" cy="68400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凸透镜</w:t>
      </w:r>
      <w:r w:rsidRPr="00010648">
        <w:rPr>
          <w:rFonts w:ascii="Times New Roman" w:eastAsia="宋体" w:hAnsi="宋体"/>
        </w:rPr>
        <w:t>,</w:t>
      </w:r>
      <w:r w:rsidRPr="00010648">
        <w:rPr>
          <w:rFonts w:ascii="Times New Roman" w:eastAsia="宋体" w:hAnsi="宋体"/>
        </w:rPr>
        <w:t>对光线具有会聚作用</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凸透镜</w:t>
      </w:r>
      <w:r w:rsidRPr="00010648">
        <w:rPr>
          <w:rFonts w:ascii="Times New Roman" w:eastAsia="宋体" w:hAnsi="宋体"/>
        </w:rPr>
        <w:t>,</w:t>
      </w:r>
      <w:r w:rsidRPr="00010648">
        <w:rPr>
          <w:rFonts w:ascii="Times New Roman" w:eastAsia="宋体" w:hAnsi="宋体"/>
        </w:rPr>
        <w:t>对光线具有发散作用</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凹透镜</w:t>
      </w:r>
      <w:r w:rsidRPr="00010648">
        <w:rPr>
          <w:rFonts w:ascii="Times New Roman" w:eastAsia="宋体" w:hAnsi="宋体"/>
        </w:rPr>
        <w:t>,</w:t>
      </w:r>
      <w:r w:rsidRPr="00010648">
        <w:rPr>
          <w:rFonts w:ascii="Times New Roman" w:eastAsia="宋体" w:hAnsi="宋体"/>
        </w:rPr>
        <w:t>对光线具有会聚作用</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凹透镜</w:t>
      </w:r>
      <w:r w:rsidRPr="00010648">
        <w:rPr>
          <w:rFonts w:ascii="Times New Roman" w:eastAsia="宋体" w:hAnsi="宋体"/>
        </w:rPr>
        <w:t>,</w:t>
      </w:r>
      <w:r w:rsidRPr="00010648">
        <w:rPr>
          <w:rFonts w:ascii="Times New Roman" w:eastAsia="宋体" w:hAnsi="宋体"/>
        </w:rPr>
        <w:t>对光线具有发散作用</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noProof/>
          <w:color w:val="FF00FF"/>
        </w:rPr>
        <w:drawing>
          <wp:inline distT="0" distB="0" distL="0" distR="0">
            <wp:extent cx="660600" cy="161280"/>
            <wp:effectExtent l="0" t="0" r="0" b="0"/>
            <wp:docPr id="465" name="17标2.EPS" descr="id:2147494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660600" cy="161280"/>
                    </a:xfrm>
                    <a:prstGeom prst="rect">
                      <a:avLst/>
                    </a:prstGeom>
                  </pic:spPr>
                </pic:pic>
              </a:graphicData>
            </a:graphic>
          </wp:inline>
        </w:drawing>
      </w:r>
      <w:r w:rsidRPr="00010648">
        <w:rPr>
          <w:rFonts w:ascii="Arial" w:eastAsia="黑体" w:hAnsi="黑体"/>
          <w:color w:val="FF00FF"/>
        </w:rPr>
        <w:t>知识点</w:t>
      </w:r>
      <w:r w:rsidRPr="00010648">
        <w:rPr>
          <w:rFonts w:ascii="Times New Roman" w:eastAsia="宋体" w:hAnsi="宋体"/>
          <w:color w:val="FF00FF"/>
        </w:rPr>
        <w:t>3</w:t>
      </w:r>
      <w:r w:rsidRPr="00010648">
        <w:rPr>
          <w:rFonts w:ascii="Times New Roman" w:eastAsia="宋体" w:hAnsi="宋体"/>
          <w:color w:val="FF00FF"/>
        </w:rPr>
        <w:t>　</w:t>
      </w:r>
      <w:r w:rsidRPr="00010648">
        <w:rPr>
          <w:rFonts w:ascii="Arial" w:eastAsia="黑体" w:hAnsi="黑体"/>
          <w:color w:val="FF00FF"/>
        </w:rPr>
        <w:t>焦点和焦距</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5</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i/>
        </w:rPr>
        <w:t>O</w:t>
      </w:r>
      <w:r w:rsidRPr="00010648">
        <w:rPr>
          <w:rFonts w:ascii="Times New Roman" w:eastAsia="宋体" w:hAnsi="宋体"/>
        </w:rPr>
        <w:t>点为凸透镜的</w:t>
      </w:r>
      <w:r w:rsidRPr="0010470C">
        <w:rPr>
          <w:rFonts w:ascii="Times New Roman" w:eastAsia="宋体" w:hAnsi="宋体"/>
          <w:i/>
          <w:color w:val="FF00FF"/>
          <w:u w:val="single" w:color="000000"/>
        </w:rPr>
        <w:t>　</w:t>
      </w:r>
      <w:r w:rsidRPr="0010470C">
        <w:rPr>
          <w:rFonts w:ascii="Times New Roman" w:eastAsia="宋体" w:hAnsi="宋体"/>
          <w:color w:val="FF00FF"/>
          <w:u w:val="single" w:color="000000"/>
        </w:rPr>
        <w:t>光心</w:t>
      </w:r>
      <w:r w:rsidRPr="0010470C">
        <w:rPr>
          <w:rFonts w:ascii="Times New Roman" w:eastAsia="宋体" w:hAnsi="宋体"/>
          <w:i/>
          <w:color w:val="FF00FF"/>
          <w:u w:val="single" w:color="000000"/>
        </w:rPr>
        <w:t>　</w:t>
      </w:r>
      <w:r w:rsidRPr="00010648">
        <w:rPr>
          <w:rFonts w:ascii="Times New Roman" w:eastAsia="宋体" w:hAnsi="宋体"/>
        </w:rPr>
        <w:t>,</w:t>
      </w:r>
      <w:r w:rsidRPr="00010648">
        <w:rPr>
          <w:rFonts w:ascii="Times New Roman" w:eastAsia="宋体" w:hAnsi="宋体"/>
          <w:i/>
        </w:rPr>
        <w:t>F</w:t>
      </w:r>
      <w:r w:rsidRPr="00010648">
        <w:rPr>
          <w:rFonts w:ascii="Times New Roman" w:eastAsia="宋体" w:hAnsi="宋体"/>
        </w:rPr>
        <w:t>点为凸透镜的</w:t>
      </w:r>
      <w:r w:rsidRPr="0010470C">
        <w:rPr>
          <w:rFonts w:ascii="Times New Roman" w:eastAsia="宋体" w:hAnsi="宋体"/>
          <w:i/>
          <w:color w:val="FF00FF"/>
          <w:u w:val="single" w:color="000000"/>
        </w:rPr>
        <w:t>　</w:t>
      </w:r>
      <w:r w:rsidRPr="0010470C">
        <w:rPr>
          <w:rFonts w:ascii="Times New Roman" w:eastAsia="宋体" w:hAnsi="宋体"/>
          <w:color w:val="FF00FF"/>
          <w:u w:val="single" w:color="000000"/>
        </w:rPr>
        <w:t>焦点</w:t>
      </w:r>
      <w:r w:rsidRPr="0010470C">
        <w:rPr>
          <w:rFonts w:ascii="Times New Roman" w:eastAsia="宋体" w:hAnsi="宋体"/>
          <w:i/>
          <w:color w:val="FF00FF"/>
          <w:u w:val="single" w:color="000000"/>
        </w:rPr>
        <w:t>　</w:t>
      </w:r>
      <w:r w:rsidRPr="00010648">
        <w:rPr>
          <w:rFonts w:ascii="Times New Roman" w:eastAsia="宋体" w:hAnsi="宋体"/>
        </w:rPr>
        <w:t>,</w:t>
      </w:r>
      <w:r w:rsidRPr="00010648">
        <w:rPr>
          <w:rFonts w:ascii="Times New Roman" w:eastAsia="宋体" w:hAnsi="宋体"/>
          <w:i/>
        </w:rPr>
        <w:t>OF</w:t>
      </w:r>
      <w:r w:rsidRPr="00010648">
        <w:rPr>
          <w:rFonts w:ascii="Times New Roman" w:eastAsia="宋体" w:hAnsi="宋体"/>
        </w:rPr>
        <w:t>为凸透镜的</w:t>
      </w:r>
      <w:r w:rsidRPr="0010470C">
        <w:rPr>
          <w:rFonts w:ascii="Times New Roman" w:eastAsia="宋体" w:hAnsi="宋体"/>
          <w:i/>
          <w:color w:val="FF00FF"/>
          <w:u w:val="single" w:color="000000"/>
        </w:rPr>
        <w:t>　</w:t>
      </w:r>
      <w:r w:rsidRPr="0010470C">
        <w:rPr>
          <w:rFonts w:ascii="Times New Roman" w:eastAsia="宋体" w:hAnsi="宋体"/>
          <w:color w:val="FF00FF"/>
          <w:u w:val="single" w:color="000000"/>
        </w:rPr>
        <w:t>焦距</w:t>
      </w:r>
      <w:r w:rsidRPr="0010470C">
        <w:rPr>
          <w:rFonts w:ascii="Times New Roman" w:eastAsia="宋体" w:hAnsi="宋体"/>
          <w:i/>
          <w:color w:val="FF00FF"/>
          <w:u w:val="single" w:color="000000"/>
        </w:rPr>
        <w:t>　</w:t>
      </w:r>
      <w:r w:rsidRPr="00010648">
        <w:rPr>
          <w:rFonts w:ascii="Times New Roman" w:eastAsia="宋体" w:hAnsi="宋体"/>
        </w:rPr>
        <w:t>。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962280" cy="743040"/>
            <wp:effectExtent l="0" t="0" r="0" b="0"/>
            <wp:docPr id="466" name="17ZKWB104.EPS" descr="id:2147494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xmlns:r="http://schemas.openxmlformats.org/officeDocument/2006/relationships" r:embed="rId10" cstate="print"/>
                    <a:stretch>
                      <a:fillRect/>
                    </a:stretch>
                  </pic:blipFill>
                  <pic:spPr>
                    <a:xfrm>
                      <a:off x="0" y="0"/>
                      <a:ext cx="962280" cy="74304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6</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一束平行于凸透镜主光轴的光线通过凸透镜后</w:t>
      </w:r>
      <w:r w:rsidRPr="00010648">
        <w:rPr>
          <w:rFonts w:ascii="Times New Roman" w:eastAsia="宋体" w:hAnsi="宋体"/>
        </w:rPr>
        <w:t>,</w:t>
      </w:r>
      <w:r w:rsidRPr="00010648">
        <w:rPr>
          <w:rFonts w:ascii="Times New Roman" w:eastAsia="宋体" w:hAnsi="宋体"/>
        </w:rPr>
        <w:t>在光屏上形成了一个最小、最亮的光斑</w:t>
      </w:r>
      <w:r w:rsidRPr="00010648">
        <w:rPr>
          <w:rFonts w:ascii="Times New Roman" w:eastAsia="宋体" w:hAnsi="宋体"/>
        </w:rPr>
        <w:t>,</w:t>
      </w:r>
      <w:r w:rsidRPr="00010648">
        <w:rPr>
          <w:rFonts w:ascii="Times New Roman" w:eastAsia="宋体" w:hAnsi="宋体"/>
        </w:rPr>
        <w:t>则此凸透镜的焦距是</w:t>
      </w:r>
      <w:r w:rsidRPr="0010470C">
        <w:rPr>
          <w:rFonts w:ascii="Times New Roman" w:eastAsia="宋体" w:hAnsi="宋体"/>
          <w:color w:val="FF00FF"/>
          <w:u w:val="single" w:color="000000"/>
        </w:rPr>
        <w:t>　</w:t>
      </w:r>
      <w:r w:rsidRPr="0010470C">
        <w:rPr>
          <w:rFonts w:ascii="Times New Roman" w:eastAsia="宋体" w:hAnsi="宋体"/>
          <w:color w:val="FF00FF"/>
          <w:u w:val="single" w:color="000000"/>
        </w:rPr>
        <w:t>11</w:t>
      </w:r>
      <w:r w:rsidRPr="0010470C">
        <w:rPr>
          <w:rFonts w:ascii="Times New Roman" w:eastAsia="宋体" w:hAnsi="Times New Roman" w:cs="Times New Roman"/>
          <w:color w:val="FF00FF"/>
          <w:u w:val="single" w:color="000000"/>
        </w:rPr>
        <w:t>.</w:t>
      </w:r>
      <w:r w:rsidRPr="0010470C">
        <w:rPr>
          <w:rFonts w:ascii="Times New Roman" w:eastAsia="宋体" w:hAnsi="宋体"/>
          <w:color w:val="FF00FF"/>
          <w:u w:val="single" w:color="000000"/>
        </w:rPr>
        <w:t>0</w:t>
      </w:r>
      <w:r w:rsidRPr="0010470C">
        <w:rPr>
          <w:rFonts w:ascii="Times New Roman" w:eastAsia="宋体" w:hAnsi="宋体"/>
          <w:color w:val="FF00FF"/>
          <w:u w:val="single" w:color="000000"/>
        </w:rPr>
        <w:t>　</w:t>
      </w:r>
      <w:r w:rsidRPr="00010648">
        <w:rPr>
          <w:rFonts w:ascii="Times New Roman" w:eastAsia="宋体" w:hAnsi="宋体"/>
        </w:rPr>
        <w:t>cm</w:t>
      </w:r>
      <w:r w:rsidRPr="00010648">
        <w:rPr>
          <w:rFonts w:ascii="Times New Roman" w:eastAsia="宋体" w:hAnsi="宋体"/>
        </w:rPr>
        <w:t>。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152360" cy="545760"/>
            <wp:effectExtent l="0" t="0" r="0" b="0"/>
            <wp:docPr id="467" name="17ZKWB105.EPS" descr="id:2147494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xmlns:r="http://schemas.openxmlformats.org/officeDocument/2006/relationships" r:embed="rId11" cstate="print"/>
                    <a:stretch>
                      <a:fillRect/>
                    </a:stretch>
                  </pic:blipFill>
                  <pic:spPr>
                    <a:xfrm>
                      <a:off x="0" y="0"/>
                      <a:ext cx="1152360" cy="54576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468" name="17标1.EPS" descr="id:2147494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综合能力提升练</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7</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如果把小灯泡放在</w:t>
      </w:r>
      <w:r w:rsidRPr="00010648">
        <w:rPr>
          <w:rFonts w:ascii="Times New Roman" w:eastAsia="宋体" w:hAnsi="宋体"/>
          <w:i/>
        </w:rPr>
        <w:t>F</w:t>
      </w:r>
      <w:r w:rsidRPr="00010648">
        <w:rPr>
          <w:rFonts w:ascii="Times New Roman" w:eastAsia="宋体" w:hAnsi="宋体"/>
        </w:rPr>
        <w:t>点</w:t>
      </w:r>
      <w:r w:rsidRPr="00010648">
        <w:rPr>
          <w:rFonts w:ascii="Times New Roman" w:eastAsia="宋体" w:hAnsi="宋体"/>
        </w:rPr>
        <w:t>,</w:t>
      </w:r>
      <w:r w:rsidRPr="00010648">
        <w:rPr>
          <w:rFonts w:ascii="Times New Roman" w:eastAsia="宋体" w:hAnsi="宋体"/>
        </w:rPr>
        <w:t>则射向凸透镜的光经过透镜后将变为</w:t>
      </w:r>
      <w:r w:rsidRPr="0010470C">
        <w:rPr>
          <w:rFonts w:ascii="Times New Roman" w:eastAsia="宋体" w:hAnsi="宋体"/>
          <w:color w:val="FF00FF"/>
          <w:u w:val="single" w:color="000000"/>
        </w:rPr>
        <w:t>　平行　</w:t>
      </w:r>
      <w:r w:rsidRPr="00010648">
        <w:rPr>
          <w:rFonts w:ascii="Times New Roman" w:eastAsia="宋体" w:hAnsi="宋体"/>
        </w:rPr>
        <w:t>光。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676160" cy="717120"/>
            <wp:effectExtent l="0" t="0" r="0" b="0"/>
            <wp:docPr id="469" name="17ZKWB101.EPS" descr="id:2147494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xmlns:r="http://schemas.openxmlformats.org/officeDocument/2006/relationships" r:embed="rId12" cstate="print"/>
                    <a:stretch>
                      <a:fillRect/>
                    </a:stretch>
                  </pic:blipFill>
                  <pic:spPr>
                    <a:xfrm>
                      <a:off x="0" y="0"/>
                      <a:ext cx="1676160" cy="71712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8</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晋代张华的《博物志》记载</w:t>
      </w:r>
      <w:r w:rsidRPr="00010648">
        <w:rPr>
          <w:rFonts w:ascii="Times New Roman" w:eastAsia="宋体" w:hAnsi="宋体"/>
        </w:rPr>
        <w:t>:</w:t>
      </w:r>
      <w:r w:rsidRPr="00010648">
        <w:rPr>
          <w:rFonts w:ascii="Times New Roman" w:eastAsia="宋体" w:hAnsi="Times New Roman" w:cs="Times New Roman"/>
        </w:rPr>
        <w:t>“</w:t>
      </w:r>
      <w:r w:rsidRPr="00010648">
        <w:rPr>
          <w:rFonts w:ascii="Times New Roman" w:eastAsia="宋体" w:hAnsi="宋体"/>
        </w:rPr>
        <w:t>削冰令圆</w:t>
      </w:r>
      <w:r w:rsidRPr="00010648">
        <w:rPr>
          <w:rFonts w:ascii="Times New Roman" w:eastAsia="宋体" w:hAnsi="宋体"/>
        </w:rPr>
        <w:t>,</w:t>
      </w:r>
      <w:r w:rsidRPr="00010648">
        <w:rPr>
          <w:rFonts w:ascii="Times New Roman" w:eastAsia="宋体" w:hAnsi="宋体"/>
        </w:rPr>
        <w:t>举以向日</w:t>
      </w:r>
      <w:r w:rsidRPr="00010648">
        <w:rPr>
          <w:rFonts w:ascii="Times New Roman" w:eastAsia="宋体" w:hAnsi="宋体"/>
        </w:rPr>
        <w:t>,</w:t>
      </w:r>
      <w:r w:rsidRPr="00010648">
        <w:rPr>
          <w:rFonts w:ascii="Times New Roman" w:eastAsia="宋体" w:hAnsi="宋体"/>
        </w:rPr>
        <w:t>以艾承其影</w:t>
      </w:r>
      <w:r w:rsidRPr="00010648">
        <w:rPr>
          <w:rFonts w:ascii="Times New Roman" w:eastAsia="宋体" w:hAnsi="宋体"/>
        </w:rPr>
        <w:t>,</w:t>
      </w:r>
      <w:r w:rsidRPr="00010648">
        <w:rPr>
          <w:rFonts w:ascii="Times New Roman" w:eastAsia="宋体" w:hAnsi="宋体"/>
        </w:rPr>
        <w:t>则得火。</w:t>
      </w:r>
      <w:r w:rsidRPr="00010648">
        <w:rPr>
          <w:rFonts w:ascii="Times New Roman" w:eastAsia="宋体" w:hAnsi="Times New Roman" w:cs="Times New Roman"/>
        </w:rPr>
        <w:t>”“</w:t>
      </w:r>
      <w:r w:rsidRPr="00010648">
        <w:rPr>
          <w:rFonts w:ascii="Times New Roman" w:eastAsia="宋体" w:hAnsi="宋体"/>
        </w:rPr>
        <w:t>削冰令圆</w:t>
      </w:r>
      <w:r w:rsidRPr="00010648">
        <w:rPr>
          <w:rFonts w:ascii="Times New Roman" w:eastAsia="宋体" w:hAnsi="Times New Roman" w:cs="Times New Roman"/>
        </w:rPr>
        <w:t>”</w:t>
      </w:r>
      <w:r w:rsidRPr="00010648">
        <w:rPr>
          <w:rFonts w:ascii="Times New Roman" w:eastAsia="宋体" w:hAnsi="宋体"/>
        </w:rPr>
        <w:t>就是把冰块制成</w:t>
      </w:r>
      <w:r w:rsidRPr="0010470C">
        <w:rPr>
          <w:rFonts w:ascii="Times New Roman" w:eastAsia="宋体" w:hAnsi="宋体"/>
          <w:color w:val="FF00FF"/>
          <w:u w:val="single" w:color="000000"/>
        </w:rPr>
        <w:t>　凸透　</w:t>
      </w:r>
      <w:r w:rsidRPr="00010648">
        <w:rPr>
          <w:rFonts w:ascii="Times New Roman" w:eastAsia="宋体" w:hAnsi="宋体"/>
        </w:rPr>
        <w:t>镜</w:t>
      </w:r>
      <w:r w:rsidRPr="00010648">
        <w:rPr>
          <w:rFonts w:ascii="Times New Roman" w:eastAsia="宋体" w:hAnsi="宋体"/>
        </w:rPr>
        <w:t>;</w:t>
      </w:r>
      <w:r w:rsidRPr="00010648">
        <w:rPr>
          <w:rFonts w:ascii="Times New Roman" w:eastAsia="宋体" w:hAnsi="宋体"/>
        </w:rPr>
        <w:t>要</w:t>
      </w:r>
      <w:r w:rsidRPr="00010648">
        <w:rPr>
          <w:rFonts w:ascii="Times New Roman" w:eastAsia="宋体" w:hAnsi="Times New Roman" w:cs="Times New Roman"/>
        </w:rPr>
        <w:t>“</w:t>
      </w:r>
      <w:r w:rsidRPr="00010648">
        <w:rPr>
          <w:rFonts w:ascii="Times New Roman" w:eastAsia="宋体" w:hAnsi="宋体"/>
        </w:rPr>
        <w:t>得火</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应把</w:t>
      </w:r>
      <w:r w:rsidRPr="00010648">
        <w:rPr>
          <w:rFonts w:ascii="Times New Roman" w:eastAsia="宋体" w:hAnsi="Times New Roman" w:cs="Times New Roman"/>
        </w:rPr>
        <w:t>“</w:t>
      </w:r>
      <w:r w:rsidRPr="00010648">
        <w:rPr>
          <w:rFonts w:ascii="Times New Roman" w:eastAsia="宋体" w:hAnsi="宋体"/>
        </w:rPr>
        <w:t>艾</w:t>
      </w:r>
      <w:r w:rsidRPr="00010648">
        <w:rPr>
          <w:rFonts w:ascii="Times New Roman" w:eastAsia="宋体" w:hAnsi="Times New Roman" w:cs="Times New Roman"/>
        </w:rPr>
        <w:t>”</w:t>
      </w:r>
      <w:r w:rsidRPr="00010648">
        <w:rPr>
          <w:rFonts w:ascii="Times New Roman" w:eastAsia="宋体" w:hAnsi="宋体"/>
        </w:rPr>
        <w:t>放在冰镜的</w:t>
      </w:r>
      <w:r w:rsidRPr="0010470C">
        <w:rPr>
          <w:rFonts w:ascii="Times New Roman" w:eastAsia="宋体" w:hAnsi="宋体"/>
          <w:color w:val="FF00FF"/>
          <w:u w:val="single" w:color="000000"/>
        </w:rPr>
        <w:t>　焦点　</w:t>
      </w:r>
      <w:r w:rsidRPr="00010648">
        <w:rPr>
          <w:rFonts w:ascii="Times New Roman" w:eastAsia="宋体" w:hAnsi="宋体"/>
        </w:rPr>
        <w:t>位置。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806040" cy="724680"/>
            <wp:effectExtent l="0" t="0" r="0" b="0"/>
            <wp:docPr id="470" name="17ZKWB108.EPS" descr="id:2147494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xmlns:r="http://schemas.openxmlformats.org/officeDocument/2006/relationships" r:embed="rId13" cstate="print"/>
                    <a:stretch>
                      <a:fillRect/>
                    </a:stretch>
                  </pic:blipFill>
                  <pic:spPr>
                    <a:xfrm>
                      <a:off x="0" y="0"/>
                      <a:ext cx="806040" cy="72468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9</w:t>
      </w:r>
      <w:r w:rsidRPr="00010648">
        <w:rPr>
          <w:rFonts w:ascii="Times New Roman" w:eastAsia="宋体" w:hAnsi="Times New Roman" w:cs="Times New Roman"/>
        </w:rPr>
        <w:t>.</w:t>
      </w:r>
      <w:r w:rsidRPr="00010648">
        <w:rPr>
          <w:rFonts w:ascii="Times New Roman" w:eastAsia="宋体" w:hAnsi="宋体"/>
        </w:rPr>
        <w:t>夜晚</w:t>
      </w:r>
      <w:r w:rsidRPr="00010648">
        <w:rPr>
          <w:rFonts w:ascii="Times New Roman" w:eastAsia="宋体" w:hAnsi="宋体"/>
        </w:rPr>
        <w:t>,</w:t>
      </w:r>
      <w:r w:rsidRPr="00010648">
        <w:rPr>
          <w:rFonts w:ascii="Times New Roman" w:eastAsia="宋体" w:hAnsi="宋体"/>
        </w:rPr>
        <w:t>在桌面上放一张白纸</w:t>
      </w:r>
      <w:r w:rsidRPr="00010648">
        <w:rPr>
          <w:rFonts w:ascii="Times New Roman" w:eastAsia="宋体" w:hAnsi="宋体"/>
        </w:rPr>
        <w:t>,</w:t>
      </w:r>
      <w:r w:rsidRPr="00010648">
        <w:rPr>
          <w:rFonts w:ascii="Times New Roman" w:eastAsia="宋体" w:hAnsi="宋体"/>
        </w:rPr>
        <w:t>然后再把凹透镜放在白纸上方</w:t>
      </w:r>
      <w:r w:rsidRPr="00010648">
        <w:rPr>
          <w:rFonts w:ascii="Times New Roman" w:eastAsia="宋体" w:hAnsi="宋体"/>
        </w:rPr>
        <w:t>,</w:t>
      </w:r>
      <w:r w:rsidRPr="00010648">
        <w:rPr>
          <w:rFonts w:ascii="Times New Roman" w:eastAsia="宋体" w:hAnsi="宋体"/>
        </w:rPr>
        <w:t>固定手电筒和白纸的位置不变</w:t>
      </w:r>
      <w:r w:rsidRPr="00010648">
        <w:rPr>
          <w:rFonts w:ascii="Times New Roman" w:eastAsia="宋体" w:hAnsi="宋体"/>
        </w:rPr>
        <w:t>,</w:t>
      </w:r>
      <w:r w:rsidRPr="00010648">
        <w:rPr>
          <w:rFonts w:ascii="Times New Roman" w:eastAsia="宋体" w:hAnsi="宋体"/>
        </w:rPr>
        <w:t>当逐渐向上移动凹透镜时</w:t>
      </w:r>
      <w:r w:rsidRPr="00010648">
        <w:rPr>
          <w:rFonts w:ascii="Times New Roman" w:eastAsia="宋体" w:hAnsi="宋体"/>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可以观察到</w:t>
      </w:r>
      <w:r w:rsidRPr="00010648">
        <w:rPr>
          <w:rFonts w:ascii="Times New Roman" w:eastAsia="宋体" w:hAnsi="宋体"/>
        </w:rPr>
        <w:t>:</w:t>
      </w:r>
      <w:r w:rsidRPr="00010648">
        <w:rPr>
          <w:rFonts w:ascii="Times New Roman" w:eastAsia="宋体" w:hAnsi="宋体"/>
        </w:rPr>
        <w:t>通过凹透镜的光束在白纸上所形成的光斑的面积会随着凹透镜移动而逐渐变</w:t>
      </w:r>
      <w:r w:rsidRPr="0010470C">
        <w:rPr>
          <w:rFonts w:ascii="Times New Roman" w:eastAsia="宋体" w:hAnsi="宋体"/>
          <w:color w:val="FF00FF"/>
          <w:u w:val="single" w:color="000000"/>
        </w:rPr>
        <w:t>　大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大</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小</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光斑的亮度逐渐变</w:t>
      </w:r>
      <w:r w:rsidRPr="0010470C">
        <w:rPr>
          <w:rFonts w:ascii="Times New Roman" w:eastAsia="宋体" w:hAnsi="宋体"/>
          <w:color w:val="FF00FF"/>
          <w:u w:val="single" w:color="000000"/>
        </w:rPr>
        <w:t>　弱　</w:t>
      </w:r>
      <w:r w:rsidRPr="00010648">
        <w:rPr>
          <w:rFonts w:ascii="Times New Roman" w:eastAsia="宋体" w:hAnsi="宋体"/>
        </w:rPr>
        <w:t>(</w:t>
      </w:r>
      <w:r w:rsidRPr="00010648">
        <w:rPr>
          <w:rFonts w:ascii="Times New Roman" w:eastAsia="宋体" w:hAnsi="宋体"/>
        </w:rPr>
        <w:t>选填</w:t>
      </w:r>
      <w:r w:rsidRPr="00010648">
        <w:rPr>
          <w:rFonts w:ascii="Times New Roman" w:eastAsia="宋体" w:hAnsi="Times New Roman" w:cs="Times New Roman"/>
        </w:rPr>
        <w:t>“</w:t>
      </w:r>
      <w:r w:rsidRPr="00010648">
        <w:rPr>
          <w:rFonts w:ascii="Times New Roman" w:eastAsia="宋体" w:hAnsi="宋体"/>
        </w:rPr>
        <w:t>强</w:t>
      </w:r>
      <w:r w:rsidRPr="00010648">
        <w:rPr>
          <w:rFonts w:ascii="Times New Roman" w:eastAsia="宋体" w:hAnsi="Times New Roman" w:cs="Times New Roman"/>
        </w:rPr>
        <w:t>”</w:t>
      </w:r>
      <w:r w:rsidRPr="00010648">
        <w:rPr>
          <w:rFonts w:ascii="Times New Roman" w:eastAsia="宋体" w:hAnsi="宋体"/>
        </w:rPr>
        <w:t>或</w:t>
      </w:r>
      <w:r w:rsidRPr="00010648">
        <w:rPr>
          <w:rFonts w:ascii="Times New Roman" w:eastAsia="宋体" w:hAnsi="Times New Roman" w:cs="Times New Roman"/>
        </w:rPr>
        <w:t>“</w:t>
      </w:r>
      <w:r w:rsidRPr="00010648">
        <w:rPr>
          <w:rFonts w:ascii="Times New Roman" w:eastAsia="宋体" w:hAnsi="宋体"/>
        </w:rPr>
        <w:t>弱</w:t>
      </w:r>
      <w:r w:rsidRPr="00010648">
        <w:rPr>
          <w:rFonts w:ascii="Times New Roman" w:eastAsia="宋体" w:hAnsi="Times New Roman" w:cs="Times New Roman"/>
        </w:rPr>
        <w:t>”</w:t>
      </w:r>
      <w:r w:rsidRPr="00010648">
        <w:rPr>
          <w:rFonts w:ascii="Times New Roman" w:eastAsia="宋体" w:hAnsi="宋体"/>
        </w:rPr>
        <w:t>)</w:t>
      </w:r>
      <w:r w:rsidRPr="00010648">
        <w:rPr>
          <w:rFonts w:ascii="Times New Roman" w:eastAsia="宋体" w:hAnsi="宋体"/>
        </w:rPr>
        <w:t>。 </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753120" cy="782640"/>
            <wp:effectExtent l="0" t="0" r="0" b="0"/>
            <wp:docPr id="471" name="17ZKWB109.EPS" descr="id:2147494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xmlns:r="http://schemas.openxmlformats.org/officeDocument/2006/relationships" r:embed="rId14" cstate="print"/>
                    <a:stretch>
                      <a:fillRect/>
                    </a:stretch>
                  </pic:blipFill>
                  <pic:spPr>
                    <a:xfrm>
                      <a:off x="0" y="0"/>
                      <a:ext cx="753120" cy="78264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10</w:t>
      </w:r>
      <w:r w:rsidRPr="00010648">
        <w:rPr>
          <w:rFonts w:ascii="Times New Roman" w:eastAsia="宋体" w:hAnsi="Times New Roman" w:cs="Times New Roman"/>
        </w:rPr>
        <w:t>.</w:t>
      </w:r>
      <w:r w:rsidRPr="00010648">
        <w:rPr>
          <w:rFonts w:ascii="Times New Roman" w:eastAsia="宋体" w:hAnsi="宋体"/>
        </w:rPr>
        <w:t>下列说法中正确的是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平行光线通过凸透镜后</w:t>
      </w:r>
      <w:r w:rsidRPr="00010648">
        <w:rPr>
          <w:rFonts w:ascii="Times New Roman" w:eastAsia="宋体" w:hAnsi="宋体"/>
        </w:rPr>
        <w:t>,</w:t>
      </w:r>
      <w:r w:rsidRPr="00010648">
        <w:rPr>
          <w:rFonts w:ascii="Times New Roman" w:eastAsia="宋体" w:hAnsi="宋体"/>
        </w:rPr>
        <w:t>折射光线会聚于一点</w:t>
      </w:r>
      <w:r w:rsidRPr="00010648">
        <w:rPr>
          <w:rFonts w:ascii="Times New Roman" w:eastAsia="宋体" w:hAnsi="宋体"/>
        </w:rPr>
        <w:t>,</w:t>
      </w:r>
      <w:r w:rsidRPr="00010648">
        <w:rPr>
          <w:rFonts w:ascii="Times New Roman" w:eastAsia="宋体" w:hAnsi="宋体"/>
        </w:rPr>
        <w:t>这一点就是凸透镜的焦点</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任何光线经过凸透镜后一定会偏向主光轴</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凸透镜只对平行光线有会聚作用</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通过凸透镜折射后的光线可能是发散形状的</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11</w:t>
      </w:r>
      <w:r w:rsidRPr="00010648">
        <w:rPr>
          <w:rFonts w:ascii="Times New Roman" w:eastAsia="宋体" w:hAnsi="Times New Roman" w:cs="Times New Roman"/>
        </w:rPr>
        <w:t>.</w:t>
      </w:r>
      <w:r w:rsidRPr="00010648">
        <w:rPr>
          <w:rFonts w:ascii="Times New Roman" w:eastAsia="宋体" w:hAnsi="宋体"/>
        </w:rPr>
        <w:t>一块玻璃砖</w:t>
      </w:r>
      <w:r w:rsidRPr="00010648">
        <w:rPr>
          <w:rFonts w:ascii="Times New Roman" w:eastAsia="宋体" w:hAnsi="宋体"/>
        </w:rPr>
        <w:t>,</w:t>
      </w:r>
      <w:r w:rsidRPr="00010648">
        <w:rPr>
          <w:rFonts w:ascii="Times New Roman" w:eastAsia="宋体" w:hAnsi="宋体"/>
        </w:rPr>
        <w:t>中间有一饼形气泡</w:t>
      </w:r>
      <w:r w:rsidRPr="00010648">
        <w:rPr>
          <w:rFonts w:ascii="Times New Roman" w:eastAsia="宋体" w:hAnsi="宋体"/>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一束平行光线经过玻璃砖后将变成</w:t>
      </w:r>
      <w:r>
        <w:ptab w:relativeTo="margin" w:alignment="right" w:leader="none"/>
      </w:r>
      <w:r w:rsidRPr="00010648">
        <w:rPr>
          <w:rFonts w:ascii="Times New Roman" w:eastAsia="宋体" w:hAnsi="宋体"/>
        </w:rPr>
        <w:t>(</w:t>
      </w:r>
      <w:r w:rsidRPr="00010648">
        <w:rPr>
          <w:rFonts w:ascii="Times New Roman" w:eastAsia="宋体" w:hAnsi="宋体"/>
          <w:color w:val="FF00FF"/>
        </w:rPr>
        <w:t>B</w:t>
      </w:r>
      <w:r w:rsidRPr="00010648">
        <w:rPr>
          <w:rFonts w:ascii="Times New Roman" w:eastAsia="宋体" w:hAnsi="宋体"/>
        </w:rPr>
        <w:t>)</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780120" cy="602640"/>
            <wp:effectExtent l="0" t="0" r="0" b="0"/>
            <wp:docPr id="472" name="18ZKWG241.EPS" descr="id:2147494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xmlns:r="http://schemas.openxmlformats.org/officeDocument/2006/relationships" r:embed="rId15" cstate="print"/>
                    <a:stretch>
                      <a:fillRect/>
                    </a:stretch>
                  </pic:blipFill>
                  <pic:spPr>
                    <a:xfrm>
                      <a:off x="0" y="0"/>
                      <a:ext cx="780120" cy="60264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会聚的</w:t>
      </w:r>
      <w:r w:rsidRPr="00010648">
        <w:rPr>
          <w:rFonts w:ascii="Times New Roman" w:eastAsia="宋体" w:hAnsi="宋体"/>
        </w:rPr>
        <w:tab/>
        <w:t>B</w:t>
      </w:r>
      <w:r w:rsidRPr="00010648">
        <w:rPr>
          <w:rFonts w:ascii="Times New Roman" w:eastAsia="宋体" w:hAnsi="Times New Roman" w:cs="Times New Roman"/>
        </w:rPr>
        <w:t>.</w:t>
      </w:r>
      <w:r w:rsidRPr="00010648">
        <w:rPr>
          <w:rFonts w:ascii="Times New Roman" w:eastAsia="宋体" w:hAnsi="宋体"/>
        </w:rPr>
        <w:t>发散的</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平行的</w:t>
      </w:r>
      <w:r w:rsidRPr="00010648">
        <w:rPr>
          <w:rFonts w:ascii="Times New Roman" w:eastAsia="宋体" w:hAnsi="宋体"/>
        </w:rPr>
        <w:tab/>
        <w:t>D</w:t>
      </w:r>
      <w:r w:rsidRPr="00010648">
        <w:rPr>
          <w:rFonts w:ascii="Times New Roman" w:eastAsia="宋体" w:hAnsi="Times New Roman" w:cs="Times New Roman"/>
        </w:rPr>
        <w:t>.</w:t>
      </w:r>
      <w:r w:rsidRPr="00010648">
        <w:rPr>
          <w:rFonts w:ascii="Times New Roman" w:eastAsia="宋体" w:hAnsi="宋体"/>
        </w:rPr>
        <w:t>无法判断</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12</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把一凸透镜放在平面镜前</w:t>
      </w:r>
      <w:r w:rsidRPr="00010648">
        <w:rPr>
          <w:rFonts w:ascii="Times New Roman" w:eastAsia="宋体" w:hAnsi="宋体"/>
        </w:rPr>
        <w:t>,</w:t>
      </w:r>
      <w:r w:rsidRPr="00010648">
        <w:rPr>
          <w:rFonts w:ascii="Times New Roman" w:eastAsia="宋体" w:hAnsi="宋体"/>
        </w:rPr>
        <w:t>当用眼睛观察镜子时</w:t>
      </w:r>
      <w:r w:rsidRPr="00010648">
        <w:rPr>
          <w:rFonts w:ascii="Times New Roman" w:eastAsia="宋体" w:hAnsi="宋体"/>
        </w:rPr>
        <w:t>,</w:t>
      </w:r>
      <w:r w:rsidRPr="00010648">
        <w:rPr>
          <w:rFonts w:ascii="Times New Roman" w:eastAsia="宋体" w:hAnsi="宋体"/>
        </w:rPr>
        <w:t>光束似乎是从点</w:t>
      </w:r>
      <w:r w:rsidRPr="00010648">
        <w:rPr>
          <w:rFonts w:ascii="Times New Roman" w:eastAsia="宋体" w:hAnsi="宋体"/>
          <w:i/>
        </w:rPr>
        <w:t>M</w:t>
      </w:r>
      <w:r w:rsidRPr="00010648">
        <w:rPr>
          <w:rFonts w:ascii="Times New Roman" w:eastAsia="宋体" w:hAnsi="宋体"/>
        </w:rPr>
        <w:t>处发散开来的</w:t>
      </w:r>
      <w:r w:rsidRPr="00010648">
        <w:rPr>
          <w:rFonts w:ascii="Times New Roman" w:eastAsia="宋体" w:hAnsi="宋体"/>
        </w:rPr>
        <w:t>,</w:t>
      </w:r>
      <w:r w:rsidRPr="00010648">
        <w:rPr>
          <w:rFonts w:ascii="Times New Roman" w:eastAsia="宋体" w:hAnsi="宋体"/>
        </w:rPr>
        <w:t>则该凸透镜的焦距是</w:t>
      </w:r>
      <w:r>
        <w:ptab w:relativeTo="margin" w:alignment="right" w:leader="none"/>
      </w:r>
      <w:r w:rsidRPr="00010648">
        <w:rPr>
          <w:rFonts w:ascii="Times New Roman" w:eastAsia="宋体" w:hAnsi="宋体"/>
        </w:rPr>
        <w:t>(</w:t>
      </w:r>
      <w:r w:rsidRPr="00010648">
        <w:rPr>
          <w:rFonts w:ascii="Times New Roman" w:eastAsia="宋体" w:hAnsi="宋体"/>
          <w:color w:val="FF00FF"/>
        </w:rPr>
        <w:t>A</w:t>
      </w:r>
      <w:r w:rsidRPr="00010648">
        <w:rPr>
          <w:rFonts w:ascii="Times New Roman" w:eastAsia="宋体" w:hAnsi="宋体"/>
        </w:rPr>
        <w:t>)</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698120" cy="929160"/>
            <wp:effectExtent l="0" t="0" r="0" b="0"/>
            <wp:docPr id="473" name="18ZKWS214.EPS" descr="id:2147494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xmlns:r="http://schemas.openxmlformats.org/officeDocument/2006/relationships" r:embed="rId16" cstate="print"/>
                    <a:stretch>
                      <a:fillRect/>
                    </a:stretch>
                  </pic:blipFill>
                  <pic:spPr>
                    <a:xfrm>
                      <a:off x="0" y="0"/>
                      <a:ext cx="1698120" cy="92916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1 m</w:t>
      </w:r>
      <w:r w:rsidRPr="00010648">
        <w:rPr>
          <w:rFonts w:ascii="Times New Roman" w:eastAsia="宋体" w:hAnsi="宋体"/>
        </w:rPr>
        <w:tab/>
        <w:t>B</w:t>
      </w:r>
      <w:r w:rsidRPr="00010648">
        <w:rPr>
          <w:rFonts w:ascii="Times New Roman" w:eastAsia="宋体" w:hAnsi="Times New Roman" w:cs="Times New Roman"/>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3 m</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4 m</w:t>
      </w:r>
      <w:r w:rsidRPr="00010648">
        <w:rPr>
          <w:rFonts w:ascii="Times New Roman" w:eastAsia="宋体" w:hAnsi="宋体"/>
        </w:rPr>
        <w:tab/>
        <w:t>D</w:t>
      </w:r>
      <w:r w:rsidRPr="00010648">
        <w:rPr>
          <w:rFonts w:ascii="Times New Roman" w:eastAsia="宋体" w:hAnsi="Times New Roman" w:cs="Times New Roman"/>
        </w:rPr>
        <w:t>.</w:t>
      </w:r>
      <w:r w:rsidRPr="00010648">
        <w:rPr>
          <w:rFonts w:ascii="Times New Roman" w:eastAsia="宋体" w:hAnsi="宋体"/>
        </w:rPr>
        <w:t>0</w:t>
      </w:r>
      <w:r w:rsidRPr="00010648">
        <w:rPr>
          <w:rFonts w:ascii="Times New Roman" w:eastAsia="宋体" w:hAnsi="Times New Roman" w:cs="Times New Roman"/>
        </w:rPr>
        <w:t>.</w:t>
      </w:r>
      <w:r w:rsidRPr="00010648">
        <w:rPr>
          <w:rFonts w:ascii="Times New Roman" w:eastAsia="宋体" w:hAnsi="宋体"/>
        </w:rPr>
        <w:t>7 m</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13</w:t>
      </w:r>
      <w:r w:rsidRPr="00010648">
        <w:rPr>
          <w:rFonts w:ascii="Times New Roman" w:eastAsia="宋体" w:hAnsi="Times New Roman" w:cs="Times New Roman"/>
        </w:rPr>
        <w:t>.</w:t>
      </w:r>
      <w:r w:rsidRPr="00010648">
        <w:rPr>
          <w:rFonts w:ascii="Times New Roman" w:eastAsia="宋体" w:hAnsi="宋体"/>
        </w:rPr>
        <w:t>如图所示</w:t>
      </w:r>
      <w:r w:rsidRPr="00010648">
        <w:rPr>
          <w:rFonts w:ascii="Times New Roman" w:eastAsia="宋体" w:hAnsi="宋体"/>
        </w:rPr>
        <w:t>,</w:t>
      </w:r>
      <w:r w:rsidRPr="00010648">
        <w:rPr>
          <w:rFonts w:ascii="Times New Roman" w:eastAsia="宋体" w:hAnsi="宋体"/>
        </w:rPr>
        <w:t>一束太阳光分别照射到凸透镜和凹透镜上</w:t>
      </w:r>
      <w:r w:rsidRPr="00010648">
        <w:rPr>
          <w:rFonts w:ascii="Times New Roman" w:eastAsia="宋体" w:hAnsi="宋体"/>
        </w:rPr>
        <w:t>,</w:t>
      </w:r>
      <w:r w:rsidRPr="00010648">
        <w:rPr>
          <w:rFonts w:ascii="Times New Roman" w:eastAsia="宋体" w:hAnsi="宋体"/>
        </w:rPr>
        <w:t>图中</w:t>
      </w:r>
      <w:r w:rsidRPr="00010648">
        <w:rPr>
          <w:rFonts w:ascii="Times New Roman" w:eastAsia="宋体" w:hAnsi="宋体"/>
          <w:i/>
        </w:rPr>
        <w:t>F</w:t>
      </w:r>
      <w:r w:rsidRPr="00010648">
        <w:rPr>
          <w:rFonts w:ascii="Times New Roman" w:eastAsia="宋体" w:hAnsi="宋体"/>
        </w:rPr>
        <w:t>为焦点</w:t>
      </w:r>
      <w:r w:rsidRPr="00010648">
        <w:rPr>
          <w:rFonts w:ascii="Times New Roman" w:eastAsia="宋体" w:hAnsi="宋体"/>
        </w:rPr>
        <w:t>,</w:t>
      </w:r>
      <w:r w:rsidRPr="00010648">
        <w:rPr>
          <w:rFonts w:ascii="Times New Roman" w:eastAsia="宋体" w:hAnsi="宋体"/>
          <w:i/>
        </w:rPr>
        <w:t>MN</w:t>
      </w:r>
      <w:r w:rsidRPr="00010648">
        <w:rPr>
          <w:rFonts w:ascii="Times New Roman" w:eastAsia="宋体" w:hAnsi="宋体"/>
        </w:rPr>
        <w:t>为光屏。下列有关说法正确的是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B</w:t>
      </w:r>
      <w:r w:rsidRPr="00010648">
        <w:rPr>
          <w:rFonts w:ascii="Times New Roman" w:eastAsia="宋体" w:hAnsi="宋体"/>
        </w:rPr>
        <w:t>)</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865880" cy="798480"/>
            <wp:effectExtent l="0" t="0" r="0" b="0"/>
            <wp:docPr id="474" name="17ZKWB110.EPS" descr="id:2147494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9.jpeg"/>
                    <pic:cNvPicPr/>
                  </pic:nvPicPr>
                  <pic:blipFill>
                    <a:blip xmlns:r="http://schemas.openxmlformats.org/officeDocument/2006/relationships" r:embed="rId17" cstate="print"/>
                    <a:stretch>
                      <a:fillRect/>
                    </a:stretch>
                  </pic:blipFill>
                  <pic:spPr>
                    <a:xfrm>
                      <a:off x="0" y="0"/>
                      <a:ext cx="1865880" cy="79848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在图甲中的光屏上可以看到一个很亮、很大的光斑</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在图甲中的光屏上可以看到一个很亮、很小的光斑</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在图乙中的光屏上可以看到一个很亮、很小的光斑</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在图乙中的光屏上可以看到一个很亮、很大的光斑</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14</w:t>
      </w:r>
      <w:r w:rsidRPr="00010648">
        <w:rPr>
          <w:rFonts w:ascii="Times New Roman" w:eastAsia="宋体" w:hAnsi="Times New Roman" w:cs="Times New Roman"/>
        </w:rPr>
        <w:t>.</w:t>
      </w:r>
      <w:r w:rsidRPr="00010648">
        <w:rPr>
          <w:rFonts w:ascii="Times New Roman" w:eastAsia="宋体" w:hAnsi="宋体"/>
        </w:rPr>
        <w:t>如图是平行于主光轴的光线经过两个不同凸透镜后会聚成的光路图</w:t>
      </w:r>
      <w:r w:rsidRPr="00010648">
        <w:rPr>
          <w:rFonts w:ascii="Times New Roman" w:eastAsia="宋体" w:hAnsi="宋体"/>
        </w:rPr>
        <w:t>,</w:t>
      </w:r>
      <w:r w:rsidRPr="00010648">
        <w:rPr>
          <w:rFonts w:ascii="Times New Roman" w:eastAsia="宋体" w:hAnsi="宋体"/>
        </w:rPr>
        <w:t>下列说法正确的是</w:t>
      </w:r>
      <w:r>
        <w:ptab w:relativeTo="margin" w:alignment="right" w:leader="none"/>
      </w:r>
      <w:r w:rsidRPr="00010648">
        <w:rPr>
          <w:rFonts w:ascii="Times New Roman" w:eastAsia="宋体" w:hAnsi="宋体"/>
        </w:rPr>
        <w:t>(</w:t>
      </w:r>
      <w:r w:rsidRPr="00010648">
        <w:rPr>
          <w:rFonts w:ascii="Times New Roman" w:eastAsia="宋体" w:hAnsi="宋体"/>
          <w:color w:val="FF00FF"/>
        </w:rPr>
        <w:t>D</w:t>
      </w:r>
      <w:r w:rsidRPr="00010648">
        <w:rPr>
          <w:rFonts w:ascii="Times New Roman" w:eastAsia="宋体" w:hAnsi="宋体"/>
        </w:rPr>
        <w:t>)</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805400" cy="628560"/>
            <wp:effectExtent l="0" t="0" r="0" b="0"/>
            <wp:docPr id="475" name="17ZKWB114.EPS" descr="id:2147494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xmlns:r="http://schemas.openxmlformats.org/officeDocument/2006/relationships" r:embed="rId18" cstate="print"/>
                    <a:stretch>
                      <a:fillRect/>
                    </a:stretch>
                  </pic:blipFill>
                  <pic:spPr>
                    <a:xfrm>
                      <a:off x="0" y="0"/>
                      <a:ext cx="1805400" cy="62856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A</w:t>
      </w:r>
      <w:r w:rsidRPr="00010648">
        <w:rPr>
          <w:rFonts w:ascii="Times New Roman" w:eastAsia="宋体" w:hAnsi="Times New Roman" w:cs="Times New Roman"/>
        </w:rPr>
        <w:t>.</w:t>
      </w:r>
      <w:r w:rsidRPr="00010648">
        <w:rPr>
          <w:rFonts w:ascii="Times New Roman" w:eastAsia="宋体" w:hAnsi="宋体"/>
        </w:rPr>
        <w:t>凸透镜表面越凸</w:t>
      </w:r>
      <w:r w:rsidRPr="00010648">
        <w:rPr>
          <w:rFonts w:ascii="Times New Roman" w:eastAsia="宋体" w:hAnsi="宋体"/>
        </w:rPr>
        <w:t>,</w:t>
      </w:r>
      <w:r w:rsidRPr="00010648">
        <w:rPr>
          <w:rFonts w:ascii="Times New Roman" w:eastAsia="宋体" w:hAnsi="宋体"/>
        </w:rPr>
        <w:t>焦距越长</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B</w:t>
      </w:r>
      <w:r w:rsidRPr="00010648">
        <w:rPr>
          <w:rFonts w:ascii="Times New Roman" w:eastAsia="宋体" w:hAnsi="Times New Roman" w:cs="Times New Roman"/>
        </w:rPr>
        <w:t>.</w:t>
      </w:r>
      <w:r w:rsidRPr="00010648">
        <w:rPr>
          <w:rFonts w:ascii="Times New Roman" w:eastAsia="宋体" w:hAnsi="宋体"/>
        </w:rPr>
        <w:t>凸透镜的焦距长短与表面凸起的程度无关</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C</w:t>
      </w:r>
      <w:r w:rsidRPr="00010648">
        <w:rPr>
          <w:rFonts w:ascii="Times New Roman" w:eastAsia="宋体" w:hAnsi="Times New Roman" w:cs="Times New Roman"/>
        </w:rPr>
        <w:t>.</w:t>
      </w:r>
      <w:r w:rsidRPr="00010648">
        <w:rPr>
          <w:rFonts w:ascii="Times New Roman" w:eastAsia="宋体" w:hAnsi="宋体"/>
        </w:rPr>
        <w:t>凸透镜对光的会聚作用与表面的凸起程度无关</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D</w:t>
      </w:r>
      <w:r w:rsidRPr="00010648">
        <w:rPr>
          <w:rFonts w:ascii="Times New Roman" w:eastAsia="宋体" w:hAnsi="Times New Roman" w:cs="Times New Roman"/>
        </w:rPr>
        <w:t>.</w:t>
      </w:r>
      <w:r w:rsidRPr="00010648">
        <w:rPr>
          <w:rFonts w:ascii="Times New Roman" w:eastAsia="宋体" w:hAnsi="宋体"/>
        </w:rPr>
        <w:t>凸透镜表面越凸</w:t>
      </w:r>
      <w:r w:rsidRPr="00010648">
        <w:rPr>
          <w:rFonts w:ascii="Times New Roman" w:eastAsia="宋体" w:hAnsi="宋体"/>
        </w:rPr>
        <w:t>,</w:t>
      </w:r>
      <w:r w:rsidRPr="00010648">
        <w:rPr>
          <w:rFonts w:ascii="Times New Roman" w:eastAsia="宋体" w:hAnsi="宋体"/>
        </w:rPr>
        <w:t>对光的会聚作用越明显</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15</w:t>
      </w:r>
      <w:r w:rsidRPr="00010648">
        <w:rPr>
          <w:rFonts w:ascii="Times New Roman" w:eastAsia="宋体" w:hAnsi="Times New Roman" w:cs="Times New Roman"/>
        </w:rPr>
        <w:t>.</w:t>
      </w:r>
      <w:r w:rsidRPr="00010648">
        <w:rPr>
          <w:rFonts w:ascii="Times New Roman" w:eastAsia="宋体" w:hAnsi="宋体"/>
        </w:rPr>
        <w:t>根据凸透镜和凹透镜的性质</w:t>
      </w:r>
      <w:r w:rsidRPr="00010648">
        <w:rPr>
          <w:rFonts w:ascii="Times New Roman" w:eastAsia="宋体" w:hAnsi="宋体"/>
        </w:rPr>
        <w:t>,</w:t>
      </w:r>
      <w:r w:rsidRPr="00010648">
        <w:rPr>
          <w:rFonts w:ascii="Times New Roman" w:eastAsia="宋体" w:hAnsi="宋体"/>
        </w:rPr>
        <w:t>完成以下光路图。</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581920" cy="1344600"/>
            <wp:effectExtent l="0" t="0" r="0" b="0"/>
            <wp:docPr id="476" name="17ZKWB115.EPS" descr="id:2147494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xmlns:r="http://schemas.openxmlformats.org/officeDocument/2006/relationships" r:embed="rId19" cstate="print"/>
                    <a:stretch>
                      <a:fillRect/>
                    </a:stretch>
                  </pic:blipFill>
                  <pic:spPr>
                    <a:xfrm>
                      <a:off x="0" y="0"/>
                      <a:ext cx="2581920" cy="134460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10470C">
        <w:rPr>
          <w:rFonts w:ascii="Times New Roman" w:eastAsia="宋体" w:hAnsi="宋体"/>
          <w:color w:val="FF00FF"/>
        </w:rPr>
        <w:t>答案</w:t>
      </w:r>
      <w:r w:rsidRPr="0010470C">
        <w:rPr>
          <w:rFonts w:ascii="Times New Roman" w:eastAsia="宋体" w:hAnsi="宋体"/>
          <w:color w:val="FF00FF"/>
        </w:rPr>
        <w:t>:</w:t>
      </w:r>
      <w:r w:rsidRPr="00010648">
        <w:rPr>
          <w:rFonts w:ascii="Times New Roman" w:eastAsia="宋体" w:hAnsi="宋体"/>
          <w:color w:val="FF00FF"/>
        </w:rPr>
        <w:t>如图所示</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2453760" cy="1447920"/>
            <wp:effectExtent l="0" t="0" r="0" b="0"/>
            <wp:docPr id="477" name="17ZKWB197.EPS" descr="id:2147494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xmlns:r="http://schemas.openxmlformats.org/officeDocument/2006/relationships" r:embed="rId20" cstate="print"/>
                    <a:stretch>
                      <a:fillRect/>
                    </a:stretch>
                  </pic:blipFill>
                  <pic:spPr>
                    <a:xfrm>
                      <a:off x="0" y="0"/>
                      <a:ext cx="2453760" cy="144792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noProof/>
        </w:rPr>
        <w:drawing>
          <wp:inline distT="0" distB="0" distL="0" distR="0">
            <wp:extent cx="1328400" cy="218160"/>
            <wp:effectExtent l="0" t="0" r="0" b="0"/>
            <wp:docPr id="478" name="17标1.EPS" descr="id:2147494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1328400" cy="218160"/>
                    </a:xfrm>
                    <a:prstGeom prst="rect">
                      <a:avLst/>
                    </a:prstGeom>
                  </pic:spPr>
                </pic:pic>
              </a:graphicData>
            </a:graphic>
          </wp:inline>
        </w:drawing>
      </w:r>
      <w:r w:rsidRPr="00010648">
        <w:rPr>
          <w:rFonts w:ascii="Arial" w:eastAsia="黑体" w:hAnsi="黑体"/>
          <w:color w:val="FF00FF"/>
          <w:sz w:val="28"/>
        </w:rPr>
        <w:t>拓展探究突破练</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16</w:t>
      </w:r>
      <w:r w:rsidRPr="00010648">
        <w:rPr>
          <w:rFonts w:ascii="Times New Roman" w:eastAsia="宋体" w:hAnsi="Times New Roman" w:cs="Times New Roman"/>
        </w:rPr>
        <w:t>.</w:t>
      </w:r>
      <w:r w:rsidRPr="00010648">
        <w:rPr>
          <w:rFonts w:ascii="Times New Roman" w:eastAsia="宋体" w:hAnsi="宋体"/>
        </w:rPr>
        <w:t>某小组同学在活动中不小心将透镜掉在地上使其碎成了三块</w:t>
      </w:r>
      <w:r w:rsidRPr="00010648">
        <w:rPr>
          <w:rFonts w:ascii="Times New Roman" w:eastAsia="宋体" w:hAnsi="宋体"/>
        </w:rPr>
        <w:t>,</w:t>
      </w:r>
      <w:r w:rsidRPr="00010648">
        <w:rPr>
          <w:rFonts w:ascii="Times New Roman" w:eastAsia="宋体" w:hAnsi="宋体"/>
        </w:rPr>
        <w:t>他们不知道碎镜片的焦距是否与原透镜相等</w:t>
      </w:r>
      <w:r w:rsidRPr="00010648">
        <w:rPr>
          <w:rFonts w:ascii="Times New Roman" w:eastAsia="宋体" w:hAnsi="宋体"/>
        </w:rPr>
        <w:t>,</w:t>
      </w:r>
      <w:r w:rsidRPr="00010648">
        <w:rPr>
          <w:rFonts w:ascii="Times New Roman" w:eastAsia="宋体" w:hAnsi="宋体"/>
        </w:rPr>
        <w:t>于是选取其中一块镜片</w:t>
      </w:r>
      <w:r w:rsidRPr="00010648">
        <w:rPr>
          <w:rFonts w:ascii="Times New Roman" w:eastAsia="宋体" w:hAnsi="宋体"/>
        </w:rPr>
        <w:t>,</w:t>
      </w:r>
      <w:r w:rsidRPr="00010648">
        <w:rPr>
          <w:rFonts w:ascii="Times New Roman" w:eastAsia="宋体" w:hAnsi="宋体"/>
        </w:rPr>
        <w:t>测量其焦距。</w:t>
      </w:r>
    </w:p>
    <w:p w:rsidR="00AB1694"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(1)</w:t>
      </w:r>
      <w:r w:rsidRPr="00010648">
        <w:rPr>
          <w:rFonts w:ascii="Times New Roman" w:eastAsia="宋体" w:hAnsi="宋体"/>
        </w:rPr>
        <w:t>请你设计一个简单实验</w:t>
      </w:r>
      <w:r w:rsidRPr="00010648">
        <w:rPr>
          <w:rFonts w:ascii="Times New Roman" w:eastAsia="宋体" w:hAnsi="宋体"/>
        </w:rPr>
        <w:t>,</w:t>
      </w:r>
      <w:r w:rsidRPr="00010648">
        <w:rPr>
          <w:rFonts w:ascii="Times New Roman" w:eastAsia="宋体" w:hAnsi="宋体"/>
        </w:rPr>
        <w:t>测量所选镜片的焦距</w:t>
      </w:r>
      <w:r w:rsidRPr="00010648">
        <w:rPr>
          <w:rFonts w:ascii="Times New Roman" w:eastAsia="宋体" w:hAnsi="宋体"/>
        </w:rPr>
        <w:t>,</w:t>
      </w:r>
      <w:r w:rsidRPr="00010648">
        <w:rPr>
          <w:rFonts w:ascii="Times New Roman" w:eastAsia="宋体" w:hAnsi="宋体"/>
        </w:rPr>
        <w:t>所用的主要器材有</w:t>
      </w:r>
      <w:r w:rsidRPr="0010470C">
        <w:rPr>
          <w:rFonts w:ascii="Times New Roman" w:eastAsia="宋体" w:hAnsi="宋体"/>
          <w:color w:val="FF00FF"/>
          <w:u w:val="single" w:color="000000"/>
        </w:rPr>
        <w:t>　平行光源、光屏、刻度尺　</w:t>
      </w:r>
      <w:r w:rsidRPr="00010648">
        <w:rPr>
          <w:rFonts w:ascii="Times New Roman" w:eastAsia="宋体" w:hAnsi="宋体"/>
        </w:rPr>
        <w:t>;</w:t>
      </w:r>
      <w:r w:rsidRPr="00010648">
        <w:rPr>
          <w:rFonts w:ascii="Times New Roman" w:eastAsia="宋体" w:hAnsi="宋体"/>
        </w:rPr>
        <w:t>在图中虚线框内画出你所设计的实验示意图</w:t>
      </w:r>
      <w:r w:rsidRPr="00010648">
        <w:rPr>
          <w:rFonts w:ascii="Times New Roman" w:eastAsia="宋体" w:hAnsi="宋体"/>
        </w:rPr>
        <w:t>(</w:t>
      </w:r>
      <w:r w:rsidRPr="00010648">
        <w:rPr>
          <w:rFonts w:ascii="Times New Roman" w:eastAsia="宋体" w:hAnsi="宋体"/>
        </w:rPr>
        <w:t>图中镜片已画出</w:t>
      </w:r>
      <w:r w:rsidRPr="00010648">
        <w:rPr>
          <w:rFonts w:ascii="Times New Roman" w:eastAsia="宋体" w:hAnsi="宋体"/>
        </w:rPr>
        <w:t>);</w:t>
      </w:r>
      <w:r w:rsidRPr="00010648">
        <w:rPr>
          <w:rFonts w:ascii="Times New Roman" w:eastAsia="宋体" w:hAnsi="宋体"/>
        </w:rPr>
        <w:t> </w:t>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color w:val="FF00FF"/>
        </w:rPr>
        <w:t>　　　　　　　　　　</w:t>
      </w:r>
      <w:r w:rsidRPr="0010470C">
        <w:rPr>
          <w:rFonts w:ascii="Times New Roman" w:eastAsia="宋体" w:hAnsi="宋体"/>
          <w:color w:val="FF00FF"/>
        </w:rPr>
        <w:t>答案</w:t>
      </w:r>
      <w:r w:rsidRPr="0010470C">
        <w:rPr>
          <w:rFonts w:ascii="Times New Roman" w:eastAsia="宋体" w:hAnsi="宋体"/>
          <w:color w:val="FF00FF"/>
        </w:rPr>
        <w:t>:</w:t>
      </w:r>
      <w:r w:rsidRPr="00010648">
        <w:rPr>
          <w:rFonts w:ascii="Times New Roman" w:eastAsia="宋体" w:hAnsi="宋体"/>
          <w:color w:val="FF00FF"/>
        </w:rPr>
        <w:t>如图所示</w:t>
      </w:r>
    </w:p>
    <w:p w:rsidR="00AB1694" w:rsidRPr="00010648" w:rsidP="00AB1694">
      <w:pPr>
        <w:tabs>
          <w:tab w:val="left" w:pos="1871"/>
          <w:tab w:val="left" w:pos="3407"/>
          <w:tab w:val="left" w:pos="4949"/>
          <w:tab w:val="left" w:pos="6599"/>
        </w:tabs>
        <w:jc w:val="center"/>
        <w:rPr>
          <w:rFonts w:ascii="Times New Roman" w:eastAsia="宋体" w:hAnsi="宋体"/>
        </w:rPr>
      </w:pPr>
      <w:r w:rsidRPr="00010648">
        <w:rPr>
          <w:rFonts w:ascii="Times New Roman" w:eastAsia="宋体" w:hAnsi="宋体"/>
          <w:noProof/>
        </w:rPr>
        <w:drawing>
          <wp:inline distT="0" distB="0" distL="0" distR="0">
            <wp:extent cx="1105560" cy="731880"/>
            <wp:effectExtent l="0" t="0" r="0" b="0"/>
            <wp:docPr id="479" name="17ZKWB116.EPS" descr="id:2147494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3.jpeg"/>
                    <pic:cNvPicPr/>
                  </pic:nvPicPr>
                  <pic:blipFill>
                    <a:blip xmlns:r="http://schemas.openxmlformats.org/officeDocument/2006/relationships" r:embed="rId21" cstate="print"/>
                    <a:stretch>
                      <a:fillRect/>
                    </a:stretch>
                  </pic:blipFill>
                  <pic:spPr>
                    <a:xfrm>
                      <a:off x="0" y="0"/>
                      <a:ext cx="1105560" cy="731880"/>
                    </a:xfrm>
                    <a:prstGeom prst="rect">
                      <a:avLst/>
                    </a:prstGeom>
                  </pic:spPr>
                </pic:pic>
              </a:graphicData>
            </a:graphic>
          </wp:inline>
        </w:drawing>
      </w:r>
      <w:r w:rsidRPr="00010648">
        <w:rPr>
          <w:rFonts w:ascii="Times New Roman" w:eastAsia="宋体" w:hAnsi="宋体"/>
          <w:noProof/>
        </w:rPr>
        <w:drawing>
          <wp:inline distT="0" distB="0" distL="0" distR="0">
            <wp:extent cx="1211400" cy="894600"/>
            <wp:effectExtent l="0" t="0" r="0" b="0"/>
            <wp:docPr id="480" name="17ZKWB198.EPS" descr="id:2147494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4.jpeg"/>
                    <pic:cNvPicPr/>
                  </pic:nvPicPr>
                  <pic:blipFill>
                    <a:blip xmlns:r="http://schemas.openxmlformats.org/officeDocument/2006/relationships" r:embed="rId22" cstate="print"/>
                    <a:stretch>
                      <a:fillRect/>
                    </a:stretch>
                  </pic:blipFill>
                  <pic:spPr>
                    <a:xfrm>
                      <a:off x="0" y="0"/>
                      <a:ext cx="1211400" cy="894600"/>
                    </a:xfrm>
                    <a:prstGeom prst="rect">
                      <a:avLst/>
                    </a:prstGeom>
                  </pic:spPr>
                </pic:pic>
              </a:graphicData>
            </a:graphic>
          </wp:inline>
        </w:drawing>
      </w:r>
    </w:p>
    <w:p w:rsidR="00AB1694" w:rsidRPr="00010648" w:rsidP="00AB1694">
      <w:pPr>
        <w:tabs>
          <w:tab w:val="left" w:pos="1871"/>
          <w:tab w:val="left" w:pos="3407"/>
          <w:tab w:val="left" w:pos="4949"/>
          <w:tab w:val="left" w:pos="6599"/>
        </w:tabs>
        <w:rPr>
          <w:rFonts w:ascii="Times New Roman" w:eastAsia="宋体" w:hAnsi="宋体"/>
        </w:rPr>
      </w:pPr>
      <w:r w:rsidRPr="00010648">
        <w:rPr>
          <w:rFonts w:ascii="Times New Roman" w:eastAsia="宋体" w:hAnsi="宋体"/>
        </w:rPr>
        <w:t>(2)</w:t>
      </w:r>
      <w:r w:rsidRPr="00010648">
        <w:rPr>
          <w:rFonts w:ascii="Times New Roman" w:eastAsia="宋体" w:hAnsi="宋体"/>
        </w:rPr>
        <w:t>测量后</w:t>
      </w:r>
      <w:r w:rsidRPr="00010648">
        <w:rPr>
          <w:rFonts w:ascii="Times New Roman" w:eastAsia="宋体" w:hAnsi="宋体"/>
        </w:rPr>
        <w:t>,</w:t>
      </w:r>
      <w:r w:rsidRPr="00010648">
        <w:rPr>
          <w:rFonts w:ascii="Times New Roman" w:eastAsia="宋体" w:hAnsi="宋体"/>
        </w:rPr>
        <w:t>发现这块镜片的焦距与原透镜相等</w:t>
      </w:r>
      <w:r w:rsidRPr="00010648">
        <w:rPr>
          <w:rFonts w:ascii="Times New Roman" w:eastAsia="宋体" w:hAnsi="宋体"/>
        </w:rPr>
        <w:t>,</w:t>
      </w:r>
      <w:r w:rsidRPr="00010648">
        <w:rPr>
          <w:rFonts w:ascii="Times New Roman" w:eastAsia="宋体" w:hAnsi="宋体"/>
        </w:rPr>
        <w:t>由此他们得出</w:t>
      </w:r>
      <w:r w:rsidRPr="00010648">
        <w:rPr>
          <w:rFonts w:ascii="Times New Roman" w:eastAsia="宋体" w:hAnsi="Times New Roman" w:cs="Times New Roman"/>
        </w:rPr>
        <w:t>“</w:t>
      </w:r>
      <w:r w:rsidRPr="00010648">
        <w:rPr>
          <w:rFonts w:ascii="Times New Roman" w:eastAsia="宋体" w:hAnsi="宋体"/>
        </w:rPr>
        <w:t>每块镜片的焦距都与原透镜相等</w:t>
      </w:r>
      <w:r w:rsidRPr="00010648">
        <w:rPr>
          <w:rFonts w:ascii="Times New Roman" w:eastAsia="宋体" w:hAnsi="Times New Roman" w:cs="Times New Roman"/>
        </w:rPr>
        <w:t>”</w:t>
      </w:r>
      <w:r w:rsidRPr="00010648">
        <w:rPr>
          <w:rFonts w:ascii="Times New Roman" w:eastAsia="宋体" w:hAnsi="宋体"/>
        </w:rPr>
        <w:t>的结论</w:t>
      </w:r>
      <w:r w:rsidRPr="00010648">
        <w:rPr>
          <w:rFonts w:ascii="Times New Roman" w:eastAsia="宋体" w:hAnsi="宋体"/>
        </w:rPr>
        <w:t>,</w:t>
      </w:r>
      <w:r w:rsidRPr="00010648">
        <w:rPr>
          <w:rFonts w:ascii="Times New Roman" w:eastAsia="宋体" w:hAnsi="宋体"/>
        </w:rPr>
        <w:t>他们这种推断方法存在的主要问题是</w:t>
      </w:r>
      <w:r w:rsidRPr="0010470C">
        <w:rPr>
          <w:rFonts w:ascii="Times New Roman" w:eastAsia="宋体" w:hAnsi="宋体"/>
          <w:color w:val="FF00FF"/>
          <w:u w:val="single" w:color="000000"/>
        </w:rPr>
        <w:t>　只测量一块镜片的焦距具有偶然性　</w:t>
      </w:r>
      <w:r w:rsidRPr="00010648">
        <w:rPr>
          <w:rFonts w:ascii="Times New Roman" w:eastAsia="宋体" w:hAnsi="宋体"/>
        </w:rPr>
        <w:t>。 </w:t>
      </w:r>
    </w:p>
    <w:p w:rsidR="00AB1694" w:rsidRPr="00010648" w:rsidP="00AB1694">
      <w:pPr>
        <w:tabs>
          <w:tab w:val="left" w:pos="1871"/>
          <w:tab w:val="left" w:pos="3407"/>
          <w:tab w:val="left" w:pos="4949"/>
          <w:tab w:val="left" w:pos="6599"/>
        </w:tabs>
        <w:rPr>
          <w:rFonts w:ascii="Times New Roman" w:eastAsia="宋体" w:hAnsi="宋体"/>
        </w:rPr>
      </w:pPr>
    </w:p>
    <w:p w:rsidR="00804EC3"/>
    <w:sectPr w:rsidSect="00AB1694">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694"/>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AB1694"/>
    <w:rPr>
      <w:sz w:val="18"/>
      <w:szCs w:val="18"/>
    </w:rPr>
  </w:style>
  <w:style w:type="character" w:customStyle="1" w:styleId="Char">
    <w:name w:val="批注框文本 Char"/>
    <w:basedOn w:val="DefaultParagraphFont"/>
    <w:link w:val="BalloonText"/>
    <w:uiPriority w:val="99"/>
    <w:semiHidden/>
    <w:rsid w:val="00AB169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2018-07-06T03:32:00Z</dcterms:created>
  <dcterms:modified xsi:type="dcterms:W3CDTF">2018-07-06T03:32:00Z</dcterms:modified>
</cp:coreProperties>
</file>